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1087" w14:textId="03892862" w:rsidR="00312144" w:rsidRPr="00312144" w:rsidRDefault="00312144" w:rsidP="00312144">
      <w:pPr>
        <w:rPr>
          <w:rFonts w:asciiTheme="majorHAnsi" w:hAnsiTheme="majorHAnsi"/>
          <w:b/>
          <w:bCs/>
          <w:sz w:val="36"/>
          <w:szCs w:val="36"/>
        </w:rPr>
      </w:pPr>
      <w:r w:rsidRPr="00312144">
        <w:rPr>
          <w:rFonts w:asciiTheme="majorHAnsi" w:hAnsiTheme="majorHAnsi"/>
          <w:b/>
          <w:bCs/>
          <w:noProof/>
          <w:sz w:val="36"/>
          <w:szCs w:val="36"/>
        </w:rPr>
        <w:drawing>
          <wp:inline distT="0" distB="0" distL="0" distR="0" wp14:anchorId="3D48FC87" wp14:editId="6B52B512">
            <wp:extent cx="2598420" cy="1226130"/>
            <wp:effectExtent l="0" t="0" r="0" b="0"/>
            <wp:docPr id="143495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95395"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3494" cy="1228524"/>
                    </a:xfrm>
                    <a:prstGeom prst="rect">
                      <a:avLst/>
                    </a:prstGeom>
                  </pic:spPr>
                </pic:pic>
              </a:graphicData>
            </a:graphic>
          </wp:inline>
        </w:drawing>
      </w:r>
      <w:r>
        <w:rPr>
          <w:rFonts w:asciiTheme="majorHAnsi" w:hAnsiTheme="majorHAnsi"/>
          <w:b/>
          <w:bCs/>
          <w:sz w:val="36"/>
          <w:szCs w:val="36"/>
        </w:rPr>
        <w:br/>
      </w:r>
      <w:r w:rsidRPr="00312144">
        <w:rPr>
          <w:rFonts w:asciiTheme="majorHAnsi" w:hAnsiTheme="majorHAnsi"/>
          <w:b/>
          <w:bCs/>
          <w:sz w:val="36"/>
          <w:szCs w:val="36"/>
        </w:rPr>
        <w:t>Company Introduction</w:t>
      </w:r>
    </w:p>
    <w:p w14:paraId="68241236" w14:textId="1308A3AE"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Cromix Advertising is a full-service advertising and branding company based in the UAE, delivering integrated creative, production, and marketing solutions under one roof. We specialize in transforming ideas into impactful brand experiences through strategic design, high-quality printing, innovative digital marketing, and seamless execution across physical and digital platforms.</w:t>
      </w:r>
    </w:p>
    <w:p w14:paraId="4ADB9588" w14:textId="77777777"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At Cromix, we believe strong brands are built at the intersection of creativity, precision, and performance. Our multidisciplinary team works closely with clients to understand their objectives, industry challenges, and audience expectations, enabling us to deliver tailored solutions that drive visibility, engagement, and business growth. From corporate branding and signage to digital campaigns, websites, and event management, we ensure consistency, quality, and measurable results at every stage.</w:t>
      </w:r>
    </w:p>
    <w:p w14:paraId="65045C2B" w14:textId="77777777"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Driven by innovation and reliability, Cromix Advertising positions itself as a long-term growth partner for businesses across the UAE and beyond.</w:t>
      </w:r>
    </w:p>
    <w:p w14:paraId="7E161372" w14:textId="77777777" w:rsidR="00312144" w:rsidRPr="00312144" w:rsidRDefault="00312144" w:rsidP="00312144">
      <w:pPr>
        <w:rPr>
          <w:rFonts w:asciiTheme="majorHAnsi" w:hAnsiTheme="majorHAnsi"/>
          <w:b/>
          <w:bCs/>
          <w:sz w:val="28"/>
          <w:szCs w:val="28"/>
        </w:rPr>
      </w:pPr>
      <w:r w:rsidRPr="00312144">
        <w:rPr>
          <w:rFonts w:asciiTheme="majorHAnsi" w:hAnsiTheme="majorHAnsi"/>
          <w:b/>
          <w:bCs/>
          <w:sz w:val="28"/>
          <w:szCs w:val="28"/>
        </w:rPr>
        <w:t>Mission Statement</w:t>
      </w:r>
    </w:p>
    <w:p w14:paraId="2FF4F0A1" w14:textId="77777777"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Our mission is to empower brands by delivering creative, reliable, and results-driven advertising solutions that enhance brand visibility, strengthen customer connections, and support sustainable business growth. We are committed to combining creativity with execution excellence to provide end-to-end services that exceed client expectations.</w:t>
      </w:r>
    </w:p>
    <w:p w14:paraId="7F923C4A" w14:textId="77777777" w:rsidR="00312144" w:rsidRPr="00312144" w:rsidRDefault="00312144" w:rsidP="00312144">
      <w:pPr>
        <w:rPr>
          <w:rFonts w:asciiTheme="majorHAnsi" w:hAnsiTheme="majorHAnsi"/>
          <w:b/>
          <w:bCs/>
          <w:sz w:val="28"/>
          <w:szCs w:val="28"/>
        </w:rPr>
      </w:pPr>
      <w:r w:rsidRPr="00312144">
        <w:rPr>
          <w:rFonts w:asciiTheme="majorHAnsi" w:hAnsiTheme="majorHAnsi"/>
          <w:b/>
          <w:bCs/>
          <w:sz w:val="28"/>
          <w:szCs w:val="28"/>
        </w:rPr>
        <w:t>Vision Statement</w:t>
      </w:r>
    </w:p>
    <w:p w14:paraId="281FE423" w14:textId="77777777"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Our vision is to become a leading advertising and branding partner in the UAE, recognized for innovation, quality, and trust. We aim to set new benchmarks in creative execution, digital transformation, and integrated marketing solutions while helping brands grow with confidence in an ever-evolving marketplace.</w:t>
      </w:r>
    </w:p>
    <w:p w14:paraId="44CBC17D" w14:textId="77777777" w:rsidR="00312144" w:rsidRPr="00312144" w:rsidRDefault="00312144" w:rsidP="00312144">
      <w:pPr>
        <w:rPr>
          <w:rFonts w:asciiTheme="majorHAnsi" w:hAnsiTheme="majorHAnsi"/>
          <w:b/>
          <w:bCs/>
          <w:sz w:val="28"/>
          <w:szCs w:val="28"/>
        </w:rPr>
      </w:pPr>
      <w:r w:rsidRPr="00312144">
        <w:rPr>
          <w:rFonts w:asciiTheme="majorHAnsi" w:hAnsiTheme="majorHAnsi"/>
          <w:b/>
          <w:bCs/>
          <w:sz w:val="28"/>
          <w:szCs w:val="28"/>
        </w:rPr>
        <w:t>Quality Statement</w:t>
      </w:r>
    </w:p>
    <w:p w14:paraId="57CAA7C2" w14:textId="77777777"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At Cromix Advertising, quality is the foundation of everything we do. We maintain strict quality control standards across design, production, printing, and digital execution to ensure consistency, accuracy, and excellence. By using premium materials, advanced technology, and experienced professionals, we deliver solutions that meet international standards and UAE market expectations. Our commitment to quality ensures timely delivery, attention to detail, and long-term value for every client we serve.</w:t>
      </w:r>
    </w:p>
    <w:p w14:paraId="1FA8E871" w14:textId="77777777" w:rsidR="00312144" w:rsidRDefault="00312144" w:rsidP="00312144">
      <w:pPr>
        <w:rPr>
          <w:rFonts w:asciiTheme="majorHAnsi" w:hAnsiTheme="majorHAnsi"/>
          <w:b/>
          <w:bCs/>
          <w:sz w:val="24"/>
          <w:szCs w:val="24"/>
        </w:rPr>
      </w:pPr>
    </w:p>
    <w:p w14:paraId="797B376A" w14:textId="642144A1" w:rsidR="00312144" w:rsidRDefault="00312144" w:rsidP="00312144">
      <w:pPr>
        <w:rPr>
          <w:rFonts w:asciiTheme="majorHAnsi" w:hAnsiTheme="majorHAnsi"/>
          <w:b/>
          <w:bCs/>
          <w:sz w:val="48"/>
          <w:szCs w:val="48"/>
        </w:rPr>
      </w:pPr>
    </w:p>
    <w:p w14:paraId="31D57391" w14:textId="77777777" w:rsidR="00312144" w:rsidRDefault="00312144" w:rsidP="00312144">
      <w:pPr>
        <w:jc w:val="center"/>
        <w:rPr>
          <w:rFonts w:asciiTheme="majorHAnsi" w:hAnsiTheme="majorHAnsi"/>
          <w:b/>
          <w:bCs/>
          <w:color w:val="EE0000"/>
          <w:sz w:val="72"/>
          <w:szCs w:val="72"/>
        </w:rPr>
      </w:pPr>
      <w:r w:rsidRPr="00312144">
        <w:rPr>
          <w:rFonts w:asciiTheme="majorHAnsi" w:hAnsiTheme="majorHAnsi"/>
          <w:b/>
          <w:bCs/>
          <w:sz w:val="72"/>
          <w:szCs w:val="72"/>
        </w:rPr>
        <w:t>Ideas</w:t>
      </w:r>
      <w:r w:rsidRPr="00312144">
        <w:rPr>
          <w:rFonts w:asciiTheme="majorHAnsi" w:hAnsiTheme="majorHAnsi"/>
          <w:b/>
          <w:bCs/>
          <w:color w:val="EE0000"/>
          <w:sz w:val="72"/>
          <w:szCs w:val="72"/>
        </w:rPr>
        <w:t>.</w:t>
      </w:r>
      <w:r w:rsidRPr="00312144">
        <w:rPr>
          <w:rFonts w:asciiTheme="majorHAnsi" w:hAnsiTheme="majorHAnsi"/>
          <w:b/>
          <w:bCs/>
          <w:sz w:val="72"/>
          <w:szCs w:val="72"/>
        </w:rPr>
        <w:t xml:space="preserve"> Impact</w:t>
      </w:r>
      <w:r w:rsidRPr="00312144">
        <w:rPr>
          <w:rFonts w:asciiTheme="majorHAnsi" w:hAnsiTheme="majorHAnsi"/>
          <w:b/>
          <w:bCs/>
          <w:color w:val="EE0000"/>
          <w:sz w:val="72"/>
          <w:szCs w:val="72"/>
        </w:rPr>
        <w:t>.</w:t>
      </w:r>
      <w:r w:rsidRPr="00312144">
        <w:rPr>
          <w:rFonts w:asciiTheme="majorHAnsi" w:hAnsiTheme="majorHAnsi"/>
          <w:b/>
          <w:bCs/>
          <w:sz w:val="72"/>
          <w:szCs w:val="72"/>
        </w:rPr>
        <w:t xml:space="preserve"> Execution</w:t>
      </w:r>
      <w:r w:rsidRPr="00312144">
        <w:rPr>
          <w:rFonts w:asciiTheme="majorHAnsi" w:hAnsiTheme="majorHAnsi"/>
          <w:b/>
          <w:bCs/>
          <w:color w:val="EE0000"/>
          <w:sz w:val="72"/>
          <w:szCs w:val="72"/>
        </w:rPr>
        <w:t>.</w:t>
      </w:r>
    </w:p>
    <w:p w14:paraId="63671773" w14:textId="77777777" w:rsidR="00312144" w:rsidRDefault="00312144" w:rsidP="00312144">
      <w:pPr>
        <w:rPr>
          <w:rFonts w:asciiTheme="majorHAnsi" w:hAnsiTheme="majorHAnsi"/>
          <w:b/>
          <w:bCs/>
          <w:color w:val="000000" w:themeColor="text1"/>
          <w:sz w:val="36"/>
          <w:szCs w:val="36"/>
        </w:rPr>
      </w:pPr>
    </w:p>
    <w:p w14:paraId="4D43136E" w14:textId="25CDCE11" w:rsidR="00312144" w:rsidRDefault="00312144" w:rsidP="00312144">
      <w:pPr>
        <w:rPr>
          <w:rFonts w:asciiTheme="majorHAnsi" w:hAnsiTheme="majorHAnsi"/>
          <w:b/>
          <w:bCs/>
          <w:sz w:val="24"/>
          <w:szCs w:val="24"/>
        </w:rPr>
      </w:pPr>
      <w:r w:rsidRPr="00312144">
        <w:rPr>
          <w:rFonts w:asciiTheme="majorHAnsi" w:hAnsiTheme="majorHAnsi"/>
          <w:b/>
          <w:bCs/>
          <w:color w:val="000000" w:themeColor="text1"/>
          <w:sz w:val="36"/>
          <w:szCs w:val="36"/>
        </w:rPr>
        <w:t>Core Services</w:t>
      </w:r>
    </w:p>
    <w:p w14:paraId="2B37C1F8" w14:textId="77777777" w:rsidR="00312144" w:rsidRPr="00312144" w:rsidRDefault="00312144" w:rsidP="00312144">
      <w:pPr>
        <w:pStyle w:val="ListParagraph"/>
        <w:numPr>
          <w:ilvl w:val="0"/>
          <w:numId w:val="12"/>
        </w:numPr>
        <w:spacing w:line="276" w:lineRule="auto"/>
        <w:rPr>
          <w:rFonts w:asciiTheme="majorHAnsi" w:hAnsiTheme="majorHAnsi"/>
          <w:sz w:val="32"/>
          <w:szCs w:val="32"/>
        </w:rPr>
      </w:pPr>
      <w:r w:rsidRPr="00312144">
        <w:rPr>
          <w:rFonts w:asciiTheme="majorHAnsi" w:hAnsiTheme="majorHAnsi"/>
          <w:sz w:val="32"/>
          <w:szCs w:val="32"/>
        </w:rPr>
        <w:t xml:space="preserve">Printing Services </w:t>
      </w:r>
    </w:p>
    <w:p w14:paraId="7B207B65" w14:textId="77777777" w:rsidR="00312144" w:rsidRPr="00312144" w:rsidRDefault="00312144" w:rsidP="00312144">
      <w:pPr>
        <w:pStyle w:val="ListParagraph"/>
        <w:numPr>
          <w:ilvl w:val="0"/>
          <w:numId w:val="12"/>
        </w:numPr>
        <w:spacing w:line="276" w:lineRule="auto"/>
        <w:rPr>
          <w:rFonts w:asciiTheme="majorHAnsi" w:hAnsiTheme="majorHAnsi"/>
          <w:sz w:val="32"/>
          <w:szCs w:val="32"/>
        </w:rPr>
      </w:pPr>
      <w:r w:rsidRPr="00312144">
        <w:rPr>
          <w:rFonts w:asciiTheme="majorHAnsi" w:hAnsiTheme="majorHAnsi"/>
          <w:sz w:val="32"/>
          <w:szCs w:val="32"/>
        </w:rPr>
        <w:t xml:space="preserve">Corporate Giveaways </w:t>
      </w:r>
    </w:p>
    <w:p w14:paraId="0F38BF21" w14:textId="77777777" w:rsidR="00312144" w:rsidRPr="00312144" w:rsidRDefault="00312144" w:rsidP="00312144">
      <w:pPr>
        <w:pStyle w:val="ListParagraph"/>
        <w:numPr>
          <w:ilvl w:val="0"/>
          <w:numId w:val="12"/>
        </w:numPr>
        <w:spacing w:line="276" w:lineRule="auto"/>
        <w:rPr>
          <w:rFonts w:asciiTheme="majorHAnsi" w:hAnsiTheme="majorHAnsi"/>
          <w:sz w:val="32"/>
          <w:szCs w:val="32"/>
        </w:rPr>
      </w:pPr>
      <w:r w:rsidRPr="00312144">
        <w:rPr>
          <w:rFonts w:asciiTheme="majorHAnsi" w:hAnsiTheme="majorHAnsi"/>
          <w:sz w:val="32"/>
          <w:szCs w:val="32"/>
        </w:rPr>
        <w:t xml:space="preserve">Signage and Branding </w:t>
      </w:r>
    </w:p>
    <w:p w14:paraId="69C46152" w14:textId="77777777" w:rsidR="00312144" w:rsidRPr="00312144" w:rsidRDefault="00312144" w:rsidP="00312144">
      <w:pPr>
        <w:pStyle w:val="ListParagraph"/>
        <w:numPr>
          <w:ilvl w:val="0"/>
          <w:numId w:val="12"/>
        </w:numPr>
        <w:spacing w:line="276" w:lineRule="auto"/>
        <w:rPr>
          <w:rFonts w:asciiTheme="majorHAnsi" w:hAnsiTheme="majorHAnsi"/>
          <w:sz w:val="32"/>
          <w:szCs w:val="32"/>
        </w:rPr>
      </w:pPr>
      <w:r w:rsidRPr="00312144">
        <w:rPr>
          <w:rFonts w:asciiTheme="majorHAnsi" w:hAnsiTheme="majorHAnsi"/>
          <w:sz w:val="32"/>
          <w:szCs w:val="32"/>
        </w:rPr>
        <w:t xml:space="preserve">Event Management </w:t>
      </w:r>
    </w:p>
    <w:p w14:paraId="18594338" w14:textId="77777777" w:rsidR="00312144" w:rsidRPr="00312144" w:rsidRDefault="00312144" w:rsidP="00312144">
      <w:pPr>
        <w:pStyle w:val="ListParagraph"/>
        <w:numPr>
          <w:ilvl w:val="0"/>
          <w:numId w:val="12"/>
        </w:numPr>
        <w:spacing w:line="276" w:lineRule="auto"/>
        <w:rPr>
          <w:rFonts w:asciiTheme="majorHAnsi" w:hAnsiTheme="majorHAnsi"/>
          <w:sz w:val="32"/>
          <w:szCs w:val="32"/>
        </w:rPr>
      </w:pPr>
      <w:r w:rsidRPr="00312144">
        <w:rPr>
          <w:rFonts w:asciiTheme="majorHAnsi" w:hAnsiTheme="majorHAnsi"/>
          <w:sz w:val="32"/>
          <w:szCs w:val="32"/>
        </w:rPr>
        <w:t xml:space="preserve">Designing Services </w:t>
      </w:r>
    </w:p>
    <w:p w14:paraId="14C3A05A" w14:textId="77777777" w:rsidR="00312144" w:rsidRPr="00312144" w:rsidRDefault="00312144" w:rsidP="00312144">
      <w:pPr>
        <w:pStyle w:val="ListParagraph"/>
        <w:numPr>
          <w:ilvl w:val="0"/>
          <w:numId w:val="12"/>
        </w:numPr>
        <w:spacing w:line="276" w:lineRule="auto"/>
        <w:rPr>
          <w:rFonts w:asciiTheme="majorHAnsi" w:hAnsiTheme="majorHAnsi"/>
          <w:sz w:val="32"/>
          <w:szCs w:val="32"/>
        </w:rPr>
      </w:pPr>
      <w:r w:rsidRPr="00312144">
        <w:rPr>
          <w:rFonts w:asciiTheme="majorHAnsi" w:hAnsiTheme="majorHAnsi"/>
          <w:sz w:val="32"/>
          <w:szCs w:val="32"/>
        </w:rPr>
        <w:t xml:space="preserve">Digital Marketing </w:t>
      </w:r>
    </w:p>
    <w:p w14:paraId="73388517" w14:textId="77777777" w:rsidR="00312144" w:rsidRPr="00312144" w:rsidRDefault="00312144" w:rsidP="00312144">
      <w:pPr>
        <w:pStyle w:val="ListParagraph"/>
        <w:numPr>
          <w:ilvl w:val="0"/>
          <w:numId w:val="12"/>
        </w:numPr>
        <w:spacing w:line="276" w:lineRule="auto"/>
        <w:rPr>
          <w:rFonts w:asciiTheme="majorHAnsi" w:hAnsiTheme="majorHAnsi"/>
          <w:sz w:val="32"/>
          <w:szCs w:val="32"/>
        </w:rPr>
      </w:pPr>
      <w:r w:rsidRPr="00312144">
        <w:rPr>
          <w:rFonts w:asciiTheme="majorHAnsi" w:hAnsiTheme="majorHAnsi"/>
          <w:sz w:val="32"/>
          <w:szCs w:val="32"/>
        </w:rPr>
        <w:t xml:space="preserve">Web Design and Development </w:t>
      </w:r>
    </w:p>
    <w:p w14:paraId="1477FF84" w14:textId="2FEB5C16" w:rsidR="00312144" w:rsidRPr="00312144" w:rsidRDefault="00312144" w:rsidP="00312144">
      <w:pPr>
        <w:pStyle w:val="ListParagraph"/>
        <w:numPr>
          <w:ilvl w:val="0"/>
          <w:numId w:val="12"/>
        </w:numPr>
        <w:spacing w:line="276" w:lineRule="auto"/>
        <w:rPr>
          <w:rFonts w:asciiTheme="majorHAnsi" w:hAnsiTheme="majorHAnsi"/>
          <w:b/>
          <w:bCs/>
          <w:sz w:val="24"/>
          <w:szCs w:val="24"/>
        </w:rPr>
      </w:pPr>
      <w:r w:rsidRPr="00312144">
        <w:rPr>
          <w:rFonts w:asciiTheme="majorHAnsi" w:hAnsiTheme="majorHAnsi"/>
          <w:sz w:val="32"/>
          <w:szCs w:val="32"/>
        </w:rPr>
        <w:t>Media Buying and PR</w:t>
      </w:r>
      <w:r w:rsidRPr="00312144">
        <w:rPr>
          <w:rFonts w:asciiTheme="majorHAnsi" w:hAnsiTheme="majorHAnsi"/>
          <w:b/>
          <w:bCs/>
          <w:sz w:val="24"/>
          <w:szCs w:val="24"/>
        </w:rPr>
        <w:br w:type="page"/>
      </w:r>
    </w:p>
    <w:p w14:paraId="104AB479" w14:textId="37AA1F1A" w:rsidR="00312144" w:rsidRPr="00312144" w:rsidRDefault="00312144" w:rsidP="00312144">
      <w:pPr>
        <w:rPr>
          <w:rFonts w:asciiTheme="majorHAnsi" w:hAnsiTheme="majorHAnsi"/>
          <w:b/>
          <w:bCs/>
          <w:sz w:val="28"/>
          <w:szCs w:val="28"/>
        </w:rPr>
      </w:pPr>
      <w:r w:rsidRPr="00312144">
        <w:rPr>
          <w:rFonts w:asciiTheme="majorHAnsi" w:hAnsiTheme="majorHAnsi"/>
          <w:b/>
          <w:bCs/>
          <w:sz w:val="28"/>
          <w:szCs w:val="28"/>
        </w:rPr>
        <w:lastRenderedPageBreak/>
        <w:t>Printing Services</w:t>
      </w:r>
    </w:p>
    <w:p w14:paraId="47829D19" w14:textId="3EA05004"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 xml:space="preserve">Cromix Advertising delivers high-quality printing solutions designed to elevate brand presence across all touchpoints. We combine advanced printing technology, premium materials, and strict quality control to ensure flawless results for both small and large production volumes. Whether it’s everyday business stationery or high-impact marketing collaterals, our printing services are tailored to meet corporate standards, tight deadlines, and budget requirements. We support businesses with fast turnaround times, </w:t>
      </w:r>
      <w:proofErr w:type="spellStart"/>
      <w:r w:rsidRPr="00312144">
        <w:rPr>
          <w:rFonts w:asciiTheme="majorHAnsi" w:hAnsiTheme="majorHAnsi"/>
          <w:sz w:val="24"/>
          <w:szCs w:val="24"/>
        </w:rPr>
        <w:t>color</w:t>
      </w:r>
      <w:proofErr w:type="spellEnd"/>
      <w:r w:rsidRPr="00312144">
        <w:rPr>
          <w:rFonts w:asciiTheme="majorHAnsi" w:hAnsiTheme="majorHAnsi"/>
          <w:sz w:val="24"/>
          <w:szCs w:val="24"/>
        </w:rPr>
        <w:t xml:space="preserve"> accuracy, and finishing options that enhance durability and visual appeal. From concept to final output, our team ensures consistency, clarity, and professional execution, making Cromix a trusted printing partner for corporate, retail, and event-based requirements across the UAE.</w:t>
      </w:r>
    </w:p>
    <w:p w14:paraId="78D1A5F7" w14:textId="77777777" w:rsidR="00312144" w:rsidRPr="00312144" w:rsidRDefault="00312144" w:rsidP="00312144">
      <w:pPr>
        <w:numPr>
          <w:ilvl w:val="0"/>
          <w:numId w:val="1"/>
        </w:numPr>
        <w:rPr>
          <w:rFonts w:asciiTheme="majorHAnsi" w:hAnsiTheme="majorHAnsi"/>
          <w:sz w:val="24"/>
          <w:szCs w:val="24"/>
        </w:rPr>
      </w:pPr>
      <w:r w:rsidRPr="00312144">
        <w:rPr>
          <w:rFonts w:asciiTheme="majorHAnsi" w:hAnsiTheme="majorHAnsi"/>
          <w:sz w:val="24"/>
          <w:szCs w:val="24"/>
        </w:rPr>
        <w:t>Offset printing</w:t>
      </w:r>
    </w:p>
    <w:p w14:paraId="1DD8E56D" w14:textId="77777777" w:rsidR="00312144" w:rsidRPr="00312144" w:rsidRDefault="00312144" w:rsidP="00312144">
      <w:pPr>
        <w:numPr>
          <w:ilvl w:val="0"/>
          <w:numId w:val="1"/>
        </w:numPr>
        <w:rPr>
          <w:rFonts w:asciiTheme="majorHAnsi" w:hAnsiTheme="majorHAnsi"/>
          <w:sz w:val="24"/>
          <w:szCs w:val="24"/>
        </w:rPr>
      </w:pPr>
      <w:r w:rsidRPr="00312144">
        <w:rPr>
          <w:rFonts w:asciiTheme="majorHAnsi" w:hAnsiTheme="majorHAnsi"/>
          <w:sz w:val="24"/>
          <w:szCs w:val="24"/>
        </w:rPr>
        <w:t>Digital printing</w:t>
      </w:r>
    </w:p>
    <w:p w14:paraId="24E64145" w14:textId="77777777" w:rsidR="00312144" w:rsidRPr="00312144" w:rsidRDefault="00312144" w:rsidP="00312144">
      <w:pPr>
        <w:numPr>
          <w:ilvl w:val="0"/>
          <w:numId w:val="1"/>
        </w:numPr>
        <w:rPr>
          <w:rFonts w:asciiTheme="majorHAnsi" w:hAnsiTheme="majorHAnsi"/>
          <w:sz w:val="24"/>
          <w:szCs w:val="24"/>
        </w:rPr>
      </w:pPr>
      <w:r w:rsidRPr="00312144">
        <w:rPr>
          <w:rFonts w:asciiTheme="majorHAnsi" w:hAnsiTheme="majorHAnsi"/>
          <w:sz w:val="24"/>
          <w:szCs w:val="24"/>
        </w:rPr>
        <w:t>Screen printing</w:t>
      </w:r>
    </w:p>
    <w:p w14:paraId="3062B029" w14:textId="77777777" w:rsidR="00312144" w:rsidRPr="00312144" w:rsidRDefault="00312144" w:rsidP="00312144">
      <w:pPr>
        <w:numPr>
          <w:ilvl w:val="0"/>
          <w:numId w:val="1"/>
        </w:numPr>
        <w:rPr>
          <w:rFonts w:asciiTheme="majorHAnsi" w:hAnsiTheme="majorHAnsi"/>
          <w:sz w:val="24"/>
          <w:szCs w:val="24"/>
        </w:rPr>
      </w:pPr>
      <w:r w:rsidRPr="00312144">
        <w:rPr>
          <w:rFonts w:asciiTheme="majorHAnsi" w:hAnsiTheme="majorHAnsi"/>
          <w:sz w:val="24"/>
          <w:szCs w:val="24"/>
        </w:rPr>
        <w:t>DTF (Direct to Film) printing</w:t>
      </w:r>
    </w:p>
    <w:p w14:paraId="550CE24B" w14:textId="77777777" w:rsidR="00312144" w:rsidRPr="00312144" w:rsidRDefault="00312144" w:rsidP="00312144">
      <w:pPr>
        <w:numPr>
          <w:ilvl w:val="0"/>
          <w:numId w:val="1"/>
        </w:numPr>
        <w:rPr>
          <w:rFonts w:asciiTheme="majorHAnsi" w:hAnsiTheme="majorHAnsi"/>
          <w:sz w:val="24"/>
          <w:szCs w:val="24"/>
        </w:rPr>
      </w:pPr>
      <w:r w:rsidRPr="00312144">
        <w:rPr>
          <w:rFonts w:asciiTheme="majorHAnsi" w:hAnsiTheme="majorHAnsi"/>
          <w:sz w:val="24"/>
          <w:szCs w:val="24"/>
        </w:rPr>
        <w:t>UV printing</w:t>
      </w:r>
    </w:p>
    <w:p w14:paraId="6A52496F" w14:textId="77777777" w:rsidR="00312144" w:rsidRPr="00312144" w:rsidRDefault="00312144" w:rsidP="00312144">
      <w:pPr>
        <w:numPr>
          <w:ilvl w:val="0"/>
          <w:numId w:val="1"/>
        </w:numPr>
        <w:rPr>
          <w:rFonts w:asciiTheme="majorHAnsi" w:hAnsiTheme="majorHAnsi"/>
          <w:sz w:val="24"/>
          <w:szCs w:val="24"/>
        </w:rPr>
      </w:pPr>
      <w:r w:rsidRPr="00312144">
        <w:rPr>
          <w:rFonts w:asciiTheme="majorHAnsi" w:hAnsiTheme="majorHAnsi"/>
          <w:sz w:val="24"/>
          <w:szCs w:val="24"/>
        </w:rPr>
        <w:t>Large-format printing</w:t>
      </w:r>
    </w:p>
    <w:p w14:paraId="71D820A1" w14:textId="77777777" w:rsidR="00312144" w:rsidRPr="00312144" w:rsidRDefault="00312144" w:rsidP="00312144">
      <w:pPr>
        <w:numPr>
          <w:ilvl w:val="0"/>
          <w:numId w:val="1"/>
        </w:numPr>
        <w:rPr>
          <w:rFonts w:asciiTheme="majorHAnsi" w:hAnsiTheme="majorHAnsi"/>
          <w:sz w:val="24"/>
          <w:szCs w:val="24"/>
        </w:rPr>
      </w:pPr>
      <w:r w:rsidRPr="00312144">
        <w:rPr>
          <w:rFonts w:asciiTheme="majorHAnsi" w:hAnsiTheme="majorHAnsi"/>
          <w:sz w:val="24"/>
          <w:szCs w:val="24"/>
        </w:rPr>
        <w:t>Business stationery printing</w:t>
      </w:r>
    </w:p>
    <w:p w14:paraId="0B68C39E" w14:textId="77777777" w:rsidR="00312144" w:rsidRPr="00312144" w:rsidRDefault="00312144" w:rsidP="00312144">
      <w:pPr>
        <w:numPr>
          <w:ilvl w:val="0"/>
          <w:numId w:val="1"/>
        </w:numPr>
        <w:rPr>
          <w:rFonts w:asciiTheme="majorHAnsi" w:hAnsiTheme="majorHAnsi"/>
          <w:sz w:val="24"/>
          <w:szCs w:val="24"/>
        </w:rPr>
      </w:pPr>
      <w:r w:rsidRPr="00312144">
        <w:rPr>
          <w:rFonts w:asciiTheme="majorHAnsi" w:hAnsiTheme="majorHAnsi"/>
          <w:sz w:val="24"/>
          <w:szCs w:val="24"/>
        </w:rPr>
        <w:t>Promotional &amp; marketing materials</w:t>
      </w:r>
    </w:p>
    <w:p w14:paraId="27256653" w14:textId="234C7952" w:rsidR="00312144" w:rsidRPr="00312144" w:rsidRDefault="00312144" w:rsidP="00312144">
      <w:pPr>
        <w:rPr>
          <w:rFonts w:asciiTheme="majorHAnsi" w:hAnsiTheme="majorHAnsi"/>
          <w:b/>
          <w:bCs/>
          <w:sz w:val="28"/>
          <w:szCs w:val="28"/>
        </w:rPr>
      </w:pPr>
      <w:r w:rsidRPr="00312144">
        <w:rPr>
          <w:rFonts w:asciiTheme="majorHAnsi" w:hAnsiTheme="majorHAnsi"/>
          <w:b/>
          <w:bCs/>
          <w:sz w:val="28"/>
          <w:szCs w:val="28"/>
        </w:rPr>
        <w:t>Corporate Giveaways</w:t>
      </w:r>
    </w:p>
    <w:p w14:paraId="60D352BF" w14:textId="77777777"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Our corporate giveaways are designed to strengthen brand recall and create lasting impressions. Cromix Advertising offers a wide range of customizable promotional products that align with your brand identity, campaign goals, and audience preferences. From executive gifts to mass promotional giveaways, we manage sourcing, branding, packaging, and delivery with precision. We focus on product quality, utility, and presentation to ensure your brand is represented professionally. Ideal for corporate events, exhibitions, employee engagement, and festive campaigns, our giveaways help businesses connect meaningfully with clients and stakeholders while reinforcing brand value.</w:t>
      </w:r>
    </w:p>
    <w:p w14:paraId="58FC34F5" w14:textId="77777777" w:rsidR="00312144" w:rsidRPr="00312144" w:rsidRDefault="00312144" w:rsidP="00312144">
      <w:pPr>
        <w:numPr>
          <w:ilvl w:val="0"/>
          <w:numId w:val="2"/>
        </w:numPr>
        <w:rPr>
          <w:rFonts w:asciiTheme="majorHAnsi" w:hAnsiTheme="majorHAnsi"/>
          <w:sz w:val="24"/>
          <w:szCs w:val="24"/>
        </w:rPr>
      </w:pPr>
      <w:r w:rsidRPr="00312144">
        <w:rPr>
          <w:rFonts w:asciiTheme="majorHAnsi" w:hAnsiTheme="majorHAnsi"/>
          <w:sz w:val="24"/>
          <w:szCs w:val="24"/>
        </w:rPr>
        <w:t>Branded merchandise</w:t>
      </w:r>
    </w:p>
    <w:p w14:paraId="5E88755E" w14:textId="77777777" w:rsidR="00312144" w:rsidRPr="00312144" w:rsidRDefault="00312144" w:rsidP="00312144">
      <w:pPr>
        <w:numPr>
          <w:ilvl w:val="0"/>
          <w:numId w:val="2"/>
        </w:numPr>
        <w:rPr>
          <w:rFonts w:asciiTheme="majorHAnsi" w:hAnsiTheme="majorHAnsi"/>
          <w:sz w:val="24"/>
          <w:szCs w:val="24"/>
        </w:rPr>
      </w:pPr>
      <w:r w:rsidRPr="00312144">
        <w:rPr>
          <w:rFonts w:asciiTheme="majorHAnsi" w:hAnsiTheme="majorHAnsi"/>
          <w:sz w:val="24"/>
          <w:szCs w:val="24"/>
        </w:rPr>
        <w:t>Corporate gift sets</w:t>
      </w:r>
    </w:p>
    <w:p w14:paraId="340B733D" w14:textId="77777777" w:rsidR="00312144" w:rsidRPr="00312144" w:rsidRDefault="00312144" w:rsidP="00312144">
      <w:pPr>
        <w:numPr>
          <w:ilvl w:val="0"/>
          <w:numId w:val="2"/>
        </w:numPr>
        <w:rPr>
          <w:rFonts w:asciiTheme="majorHAnsi" w:hAnsiTheme="majorHAnsi"/>
          <w:sz w:val="24"/>
          <w:szCs w:val="24"/>
        </w:rPr>
      </w:pPr>
      <w:r w:rsidRPr="00312144">
        <w:rPr>
          <w:rFonts w:asciiTheme="majorHAnsi" w:hAnsiTheme="majorHAnsi"/>
          <w:sz w:val="24"/>
          <w:szCs w:val="24"/>
        </w:rPr>
        <w:t>Promotional giveaways</w:t>
      </w:r>
    </w:p>
    <w:p w14:paraId="3650A7B4" w14:textId="77777777" w:rsidR="00312144" w:rsidRPr="00312144" w:rsidRDefault="00312144" w:rsidP="00312144">
      <w:pPr>
        <w:numPr>
          <w:ilvl w:val="0"/>
          <w:numId w:val="2"/>
        </w:numPr>
        <w:rPr>
          <w:rFonts w:asciiTheme="majorHAnsi" w:hAnsiTheme="majorHAnsi"/>
          <w:sz w:val="24"/>
          <w:szCs w:val="24"/>
        </w:rPr>
      </w:pPr>
      <w:r w:rsidRPr="00312144">
        <w:rPr>
          <w:rFonts w:asciiTheme="majorHAnsi" w:hAnsiTheme="majorHAnsi"/>
          <w:sz w:val="24"/>
          <w:szCs w:val="24"/>
        </w:rPr>
        <w:t>Seasonal &amp; festive gifts</w:t>
      </w:r>
    </w:p>
    <w:p w14:paraId="4F3E753D" w14:textId="77777777" w:rsidR="00312144" w:rsidRPr="00312144" w:rsidRDefault="00312144" w:rsidP="00312144">
      <w:pPr>
        <w:numPr>
          <w:ilvl w:val="0"/>
          <w:numId w:val="2"/>
        </w:numPr>
        <w:rPr>
          <w:rFonts w:asciiTheme="majorHAnsi" w:hAnsiTheme="majorHAnsi"/>
          <w:sz w:val="24"/>
          <w:szCs w:val="24"/>
        </w:rPr>
      </w:pPr>
      <w:r w:rsidRPr="00312144">
        <w:rPr>
          <w:rFonts w:asciiTheme="majorHAnsi" w:hAnsiTheme="majorHAnsi"/>
          <w:sz w:val="24"/>
          <w:szCs w:val="24"/>
        </w:rPr>
        <w:t>Custom packaging solutions</w:t>
      </w:r>
    </w:p>
    <w:p w14:paraId="2A247EA0" w14:textId="77777777" w:rsidR="00312144" w:rsidRPr="00312144" w:rsidRDefault="00312144" w:rsidP="00312144">
      <w:pPr>
        <w:numPr>
          <w:ilvl w:val="0"/>
          <w:numId w:val="2"/>
        </w:numPr>
        <w:rPr>
          <w:rFonts w:asciiTheme="majorHAnsi" w:hAnsiTheme="majorHAnsi"/>
          <w:sz w:val="24"/>
          <w:szCs w:val="24"/>
        </w:rPr>
      </w:pPr>
      <w:r w:rsidRPr="00312144">
        <w:rPr>
          <w:rFonts w:asciiTheme="majorHAnsi" w:hAnsiTheme="majorHAnsi"/>
          <w:sz w:val="24"/>
          <w:szCs w:val="24"/>
        </w:rPr>
        <w:t>Employee engagement gifts</w:t>
      </w:r>
    </w:p>
    <w:p w14:paraId="551A9551" w14:textId="77777777" w:rsidR="00312144" w:rsidRPr="00312144" w:rsidRDefault="00312144" w:rsidP="00312144">
      <w:pPr>
        <w:numPr>
          <w:ilvl w:val="0"/>
          <w:numId w:val="2"/>
        </w:numPr>
        <w:rPr>
          <w:rFonts w:asciiTheme="majorHAnsi" w:hAnsiTheme="majorHAnsi"/>
          <w:sz w:val="24"/>
          <w:szCs w:val="24"/>
        </w:rPr>
      </w:pPr>
      <w:r w:rsidRPr="00312144">
        <w:rPr>
          <w:rFonts w:asciiTheme="majorHAnsi" w:hAnsiTheme="majorHAnsi"/>
          <w:sz w:val="24"/>
          <w:szCs w:val="24"/>
        </w:rPr>
        <w:t>Event &amp; exhibition giveaways</w:t>
      </w:r>
    </w:p>
    <w:p w14:paraId="489E2596" w14:textId="47D6F629" w:rsidR="00312144" w:rsidRPr="00312144" w:rsidRDefault="00312144" w:rsidP="00312144">
      <w:pPr>
        <w:rPr>
          <w:rFonts w:asciiTheme="majorHAnsi" w:hAnsiTheme="majorHAnsi"/>
          <w:b/>
          <w:bCs/>
          <w:sz w:val="28"/>
          <w:szCs w:val="28"/>
        </w:rPr>
      </w:pPr>
      <w:r w:rsidRPr="00312144">
        <w:rPr>
          <w:rFonts w:asciiTheme="majorHAnsi" w:hAnsiTheme="majorHAnsi"/>
          <w:b/>
          <w:bCs/>
          <w:sz w:val="28"/>
          <w:szCs w:val="28"/>
        </w:rPr>
        <w:lastRenderedPageBreak/>
        <w:t>Signage and Branding</w:t>
      </w:r>
    </w:p>
    <w:p w14:paraId="7614C8ED" w14:textId="77777777"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Cromix Advertising provides comprehensive signage and branding solutions that enhance visibility and brand recognition. We design, manufacture, and install signage that reflects your brand identity while complying with UAE regulations and site requirements. Our solutions are crafted for durability, clarity, and aesthetic impact, ensuring your brand stands out in competitive environments. From retail outlets to corporate offices and outdoor branding, we deliver end-to-end execution with precision and consistency. Our signage solutions help businesses create strong visual presence and professional brand communication across physical spaces.</w:t>
      </w:r>
    </w:p>
    <w:p w14:paraId="72721883" w14:textId="77777777" w:rsidR="00312144" w:rsidRPr="00312144" w:rsidRDefault="00312144" w:rsidP="00312144">
      <w:pPr>
        <w:numPr>
          <w:ilvl w:val="0"/>
          <w:numId w:val="3"/>
        </w:numPr>
        <w:rPr>
          <w:rFonts w:asciiTheme="majorHAnsi" w:hAnsiTheme="majorHAnsi"/>
          <w:sz w:val="24"/>
          <w:szCs w:val="24"/>
        </w:rPr>
      </w:pPr>
      <w:r w:rsidRPr="00312144">
        <w:rPr>
          <w:rFonts w:asciiTheme="majorHAnsi" w:hAnsiTheme="majorHAnsi"/>
          <w:sz w:val="24"/>
          <w:szCs w:val="24"/>
        </w:rPr>
        <w:t>Indoor &amp; outdoor signage</w:t>
      </w:r>
    </w:p>
    <w:p w14:paraId="1E2347BD" w14:textId="77777777" w:rsidR="00312144" w:rsidRPr="00312144" w:rsidRDefault="00312144" w:rsidP="00312144">
      <w:pPr>
        <w:numPr>
          <w:ilvl w:val="0"/>
          <w:numId w:val="3"/>
        </w:numPr>
        <w:rPr>
          <w:rFonts w:asciiTheme="majorHAnsi" w:hAnsiTheme="majorHAnsi"/>
          <w:sz w:val="24"/>
          <w:szCs w:val="24"/>
        </w:rPr>
      </w:pPr>
      <w:r w:rsidRPr="00312144">
        <w:rPr>
          <w:rFonts w:asciiTheme="majorHAnsi" w:hAnsiTheme="majorHAnsi"/>
          <w:sz w:val="24"/>
          <w:szCs w:val="24"/>
        </w:rPr>
        <w:t>3D letters &amp; acrylic signage</w:t>
      </w:r>
    </w:p>
    <w:p w14:paraId="4A83D1BC" w14:textId="77777777" w:rsidR="00312144" w:rsidRPr="00312144" w:rsidRDefault="00312144" w:rsidP="00312144">
      <w:pPr>
        <w:numPr>
          <w:ilvl w:val="0"/>
          <w:numId w:val="3"/>
        </w:numPr>
        <w:rPr>
          <w:rFonts w:asciiTheme="majorHAnsi" w:hAnsiTheme="majorHAnsi"/>
          <w:sz w:val="24"/>
          <w:szCs w:val="24"/>
        </w:rPr>
      </w:pPr>
      <w:r w:rsidRPr="00312144">
        <w:rPr>
          <w:rFonts w:asciiTheme="majorHAnsi" w:hAnsiTheme="majorHAnsi"/>
          <w:sz w:val="24"/>
          <w:szCs w:val="24"/>
        </w:rPr>
        <w:t>Vehicle branding &amp; fleet graphics</w:t>
      </w:r>
    </w:p>
    <w:p w14:paraId="3E11FC5A" w14:textId="77777777" w:rsidR="00312144" w:rsidRPr="00312144" w:rsidRDefault="00312144" w:rsidP="00312144">
      <w:pPr>
        <w:numPr>
          <w:ilvl w:val="0"/>
          <w:numId w:val="3"/>
        </w:numPr>
        <w:rPr>
          <w:rFonts w:asciiTheme="majorHAnsi" w:hAnsiTheme="majorHAnsi"/>
          <w:sz w:val="24"/>
          <w:szCs w:val="24"/>
        </w:rPr>
      </w:pPr>
      <w:r w:rsidRPr="00312144">
        <w:rPr>
          <w:rFonts w:asciiTheme="majorHAnsi" w:hAnsiTheme="majorHAnsi"/>
          <w:sz w:val="24"/>
          <w:szCs w:val="24"/>
        </w:rPr>
        <w:t>Shop branding &amp; window graphics</w:t>
      </w:r>
    </w:p>
    <w:p w14:paraId="530AE77B" w14:textId="77777777" w:rsidR="00312144" w:rsidRPr="00312144" w:rsidRDefault="00312144" w:rsidP="00312144">
      <w:pPr>
        <w:numPr>
          <w:ilvl w:val="0"/>
          <w:numId w:val="3"/>
        </w:numPr>
        <w:rPr>
          <w:rFonts w:asciiTheme="majorHAnsi" w:hAnsiTheme="majorHAnsi"/>
          <w:sz w:val="24"/>
          <w:szCs w:val="24"/>
        </w:rPr>
      </w:pPr>
      <w:r w:rsidRPr="00312144">
        <w:rPr>
          <w:rFonts w:asciiTheme="majorHAnsi" w:hAnsiTheme="majorHAnsi"/>
          <w:sz w:val="24"/>
          <w:szCs w:val="24"/>
        </w:rPr>
        <w:t>Wayfinding &amp; directional signage</w:t>
      </w:r>
    </w:p>
    <w:p w14:paraId="645F2AE7" w14:textId="77777777" w:rsidR="00312144" w:rsidRPr="00312144" w:rsidRDefault="00312144" w:rsidP="00312144">
      <w:pPr>
        <w:numPr>
          <w:ilvl w:val="0"/>
          <w:numId w:val="3"/>
        </w:numPr>
        <w:rPr>
          <w:rFonts w:asciiTheme="majorHAnsi" w:hAnsiTheme="majorHAnsi"/>
          <w:sz w:val="24"/>
          <w:szCs w:val="24"/>
        </w:rPr>
      </w:pPr>
      <w:r w:rsidRPr="00312144">
        <w:rPr>
          <w:rFonts w:asciiTheme="majorHAnsi" w:hAnsiTheme="majorHAnsi"/>
          <w:sz w:val="24"/>
          <w:szCs w:val="24"/>
        </w:rPr>
        <w:t>Exhibition &amp; kiosk branding</w:t>
      </w:r>
    </w:p>
    <w:p w14:paraId="72F65DA8" w14:textId="3206AE0F" w:rsidR="00312144" w:rsidRPr="00312144" w:rsidRDefault="00312144" w:rsidP="00312144">
      <w:pPr>
        <w:numPr>
          <w:ilvl w:val="0"/>
          <w:numId w:val="3"/>
        </w:numPr>
        <w:rPr>
          <w:rFonts w:asciiTheme="majorHAnsi" w:hAnsiTheme="majorHAnsi"/>
          <w:sz w:val="24"/>
          <w:szCs w:val="24"/>
        </w:rPr>
      </w:pPr>
      <w:r w:rsidRPr="00312144">
        <w:rPr>
          <w:rFonts w:asciiTheme="majorHAnsi" w:hAnsiTheme="majorHAnsi"/>
          <w:sz w:val="24"/>
          <w:szCs w:val="24"/>
        </w:rPr>
        <w:t>Wall graphics &amp; vinyl applications</w:t>
      </w:r>
    </w:p>
    <w:p w14:paraId="275D1E9E" w14:textId="77777777" w:rsidR="00312144" w:rsidRDefault="00312144" w:rsidP="00312144">
      <w:pPr>
        <w:rPr>
          <w:rFonts w:asciiTheme="majorHAnsi" w:hAnsiTheme="majorHAnsi"/>
          <w:b/>
          <w:bCs/>
          <w:sz w:val="24"/>
          <w:szCs w:val="24"/>
        </w:rPr>
      </w:pPr>
    </w:p>
    <w:p w14:paraId="7073E5E6" w14:textId="309D8DFE" w:rsidR="00312144" w:rsidRPr="00312144" w:rsidRDefault="00312144" w:rsidP="00312144">
      <w:pPr>
        <w:rPr>
          <w:rFonts w:asciiTheme="majorHAnsi" w:hAnsiTheme="majorHAnsi"/>
          <w:b/>
          <w:bCs/>
          <w:sz w:val="28"/>
          <w:szCs w:val="28"/>
        </w:rPr>
      </w:pPr>
      <w:r w:rsidRPr="00312144">
        <w:rPr>
          <w:rFonts w:asciiTheme="majorHAnsi" w:hAnsiTheme="majorHAnsi"/>
          <w:b/>
          <w:bCs/>
          <w:sz w:val="28"/>
          <w:szCs w:val="28"/>
        </w:rPr>
        <w:t>Event Management</w:t>
      </w:r>
    </w:p>
    <w:p w14:paraId="294789BD" w14:textId="77777777" w:rsidR="00312144" w:rsidRPr="00312144" w:rsidRDefault="00312144" w:rsidP="00312144">
      <w:pPr>
        <w:rPr>
          <w:rFonts w:asciiTheme="majorHAnsi" w:hAnsiTheme="majorHAnsi"/>
          <w:sz w:val="24"/>
          <w:szCs w:val="24"/>
        </w:rPr>
      </w:pPr>
      <w:r w:rsidRPr="00312144">
        <w:rPr>
          <w:rFonts w:asciiTheme="majorHAnsi" w:hAnsiTheme="majorHAnsi"/>
          <w:sz w:val="24"/>
          <w:szCs w:val="24"/>
        </w:rPr>
        <w:t>Cromix Advertising offers end-to-end event management solutions that transform concepts into memorable experiences. We manage events with a strategic approach, ensuring seamless coordination, impactful branding, and professional execution. From corporate gatherings to exhibitions and brand activations, our team handles planning, production, branding, and on-site management. We focus on creativity, functionality, and audience engagement while maintaining timelines and budgets. Our integrated approach ensures that every event aligns with your brand objectives and delivers measurable impact.</w:t>
      </w:r>
    </w:p>
    <w:p w14:paraId="0390E856" w14:textId="77777777" w:rsidR="00312144" w:rsidRPr="00312144" w:rsidRDefault="00312144" w:rsidP="00312144">
      <w:pPr>
        <w:numPr>
          <w:ilvl w:val="0"/>
          <w:numId w:val="4"/>
        </w:numPr>
        <w:rPr>
          <w:rFonts w:asciiTheme="majorHAnsi" w:hAnsiTheme="majorHAnsi"/>
          <w:sz w:val="24"/>
          <w:szCs w:val="24"/>
        </w:rPr>
      </w:pPr>
      <w:r w:rsidRPr="00312144">
        <w:rPr>
          <w:rFonts w:asciiTheme="majorHAnsi" w:hAnsiTheme="majorHAnsi"/>
          <w:sz w:val="24"/>
          <w:szCs w:val="24"/>
        </w:rPr>
        <w:t>Corporate events &amp; conferences</w:t>
      </w:r>
    </w:p>
    <w:p w14:paraId="692DCD55" w14:textId="77777777" w:rsidR="00312144" w:rsidRPr="00312144" w:rsidRDefault="00312144" w:rsidP="00312144">
      <w:pPr>
        <w:numPr>
          <w:ilvl w:val="0"/>
          <w:numId w:val="4"/>
        </w:numPr>
        <w:rPr>
          <w:rFonts w:asciiTheme="majorHAnsi" w:hAnsiTheme="majorHAnsi"/>
          <w:sz w:val="24"/>
          <w:szCs w:val="24"/>
        </w:rPr>
      </w:pPr>
      <w:r w:rsidRPr="00312144">
        <w:rPr>
          <w:rFonts w:asciiTheme="majorHAnsi" w:hAnsiTheme="majorHAnsi"/>
          <w:sz w:val="24"/>
          <w:szCs w:val="24"/>
        </w:rPr>
        <w:t>Exhibition booths &amp; kiosks</w:t>
      </w:r>
    </w:p>
    <w:p w14:paraId="1D2B2886" w14:textId="77777777" w:rsidR="00312144" w:rsidRPr="00312144" w:rsidRDefault="00312144" w:rsidP="00312144">
      <w:pPr>
        <w:numPr>
          <w:ilvl w:val="0"/>
          <w:numId w:val="4"/>
        </w:numPr>
        <w:rPr>
          <w:rFonts w:asciiTheme="majorHAnsi" w:hAnsiTheme="majorHAnsi"/>
          <w:sz w:val="24"/>
          <w:szCs w:val="24"/>
        </w:rPr>
      </w:pPr>
      <w:r w:rsidRPr="00312144">
        <w:rPr>
          <w:rFonts w:asciiTheme="majorHAnsi" w:hAnsiTheme="majorHAnsi"/>
          <w:sz w:val="24"/>
          <w:szCs w:val="24"/>
        </w:rPr>
        <w:t>Stage, backdrop &amp; setup design</w:t>
      </w:r>
    </w:p>
    <w:p w14:paraId="1BBE4CB6" w14:textId="77777777" w:rsidR="00312144" w:rsidRPr="00312144" w:rsidRDefault="00312144" w:rsidP="00312144">
      <w:pPr>
        <w:numPr>
          <w:ilvl w:val="0"/>
          <w:numId w:val="4"/>
        </w:numPr>
        <w:rPr>
          <w:rFonts w:asciiTheme="majorHAnsi" w:hAnsiTheme="majorHAnsi"/>
          <w:sz w:val="24"/>
          <w:szCs w:val="24"/>
        </w:rPr>
      </w:pPr>
      <w:r w:rsidRPr="00312144">
        <w:rPr>
          <w:rFonts w:asciiTheme="majorHAnsi" w:hAnsiTheme="majorHAnsi"/>
          <w:sz w:val="24"/>
          <w:szCs w:val="24"/>
        </w:rPr>
        <w:t>Event branding &amp; collaterals</w:t>
      </w:r>
    </w:p>
    <w:p w14:paraId="6E91A626" w14:textId="77777777" w:rsidR="00312144" w:rsidRPr="00312144" w:rsidRDefault="00312144" w:rsidP="00312144">
      <w:pPr>
        <w:numPr>
          <w:ilvl w:val="0"/>
          <w:numId w:val="4"/>
        </w:numPr>
        <w:rPr>
          <w:rFonts w:asciiTheme="majorHAnsi" w:hAnsiTheme="majorHAnsi"/>
          <w:sz w:val="24"/>
          <w:szCs w:val="24"/>
        </w:rPr>
      </w:pPr>
      <w:r w:rsidRPr="00312144">
        <w:rPr>
          <w:rFonts w:asciiTheme="majorHAnsi" w:hAnsiTheme="majorHAnsi"/>
          <w:sz w:val="24"/>
          <w:szCs w:val="24"/>
        </w:rPr>
        <w:t>Product launches</w:t>
      </w:r>
    </w:p>
    <w:p w14:paraId="649FFD4F" w14:textId="77777777" w:rsidR="00312144" w:rsidRPr="00312144" w:rsidRDefault="00312144" w:rsidP="00312144">
      <w:pPr>
        <w:numPr>
          <w:ilvl w:val="0"/>
          <w:numId w:val="4"/>
        </w:numPr>
        <w:rPr>
          <w:rFonts w:asciiTheme="majorHAnsi" w:hAnsiTheme="majorHAnsi"/>
          <w:sz w:val="24"/>
          <w:szCs w:val="24"/>
        </w:rPr>
      </w:pPr>
      <w:r w:rsidRPr="00312144">
        <w:rPr>
          <w:rFonts w:asciiTheme="majorHAnsi" w:hAnsiTheme="majorHAnsi"/>
          <w:sz w:val="24"/>
          <w:szCs w:val="24"/>
        </w:rPr>
        <w:t>On-ground event coordination</w:t>
      </w:r>
    </w:p>
    <w:p w14:paraId="68C5A320" w14:textId="77777777" w:rsidR="00312144" w:rsidRPr="00312144" w:rsidRDefault="00312144" w:rsidP="00312144">
      <w:pPr>
        <w:numPr>
          <w:ilvl w:val="0"/>
          <w:numId w:val="4"/>
        </w:numPr>
        <w:rPr>
          <w:rFonts w:asciiTheme="majorHAnsi" w:hAnsiTheme="majorHAnsi"/>
          <w:sz w:val="24"/>
          <w:szCs w:val="24"/>
        </w:rPr>
      </w:pPr>
      <w:r w:rsidRPr="00312144">
        <w:rPr>
          <w:rFonts w:asciiTheme="majorHAnsi" w:hAnsiTheme="majorHAnsi"/>
          <w:sz w:val="24"/>
          <w:szCs w:val="24"/>
        </w:rPr>
        <w:t>Event giveaways &amp; displays</w:t>
      </w:r>
    </w:p>
    <w:p w14:paraId="01100441" w14:textId="45503211" w:rsidR="00312144" w:rsidRPr="00312144" w:rsidRDefault="00312144" w:rsidP="00312144">
      <w:pPr>
        <w:rPr>
          <w:rFonts w:asciiTheme="majorHAnsi" w:hAnsiTheme="majorHAnsi"/>
          <w:sz w:val="24"/>
          <w:szCs w:val="24"/>
        </w:rPr>
      </w:pPr>
    </w:p>
    <w:p w14:paraId="58EC2A3C" w14:textId="77777777" w:rsidR="00312144" w:rsidRDefault="00312144" w:rsidP="00312144">
      <w:pPr>
        <w:rPr>
          <w:rFonts w:ascii="Segoe UI Emoji" w:hAnsi="Segoe UI Emoji" w:cs="Segoe UI Emoji"/>
          <w:b/>
          <w:bCs/>
          <w:sz w:val="24"/>
          <w:szCs w:val="24"/>
        </w:rPr>
      </w:pPr>
    </w:p>
    <w:p w14:paraId="5E7FEE3B" w14:textId="6571C700" w:rsidR="00312144" w:rsidRPr="00312144" w:rsidRDefault="00312144" w:rsidP="00312144">
      <w:pPr>
        <w:rPr>
          <w:rFonts w:asciiTheme="majorHAnsi" w:hAnsiTheme="majorHAnsi"/>
          <w:b/>
          <w:bCs/>
          <w:sz w:val="28"/>
          <w:szCs w:val="28"/>
        </w:rPr>
      </w:pPr>
      <w:r w:rsidRPr="00312144">
        <w:rPr>
          <w:rFonts w:asciiTheme="majorHAnsi" w:hAnsiTheme="majorHAnsi"/>
          <w:b/>
          <w:bCs/>
          <w:sz w:val="28"/>
          <w:szCs w:val="28"/>
        </w:rPr>
        <w:t>Designing Services</w:t>
      </w:r>
    </w:p>
    <w:p w14:paraId="6CE32540" w14:textId="77777777"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Our designing services are built around creating visually compelling and strategically aligned brand assets. Cromix Advertising blends creativity with marketing insight to deliver designs that communicate effectively and leave a strong impression. Whether developing a brand identity or creating day-to-day marketing creatives, we ensure consistency, clarity, and visual excellence. Our designs are tailored for print, digital, and event platforms, supporting businesses in building strong and recognizable brand communication across all channels.</w:t>
      </w:r>
    </w:p>
    <w:p w14:paraId="13B1B201" w14:textId="77777777" w:rsidR="00312144" w:rsidRPr="00312144" w:rsidRDefault="00312144" w:rsidP="00312144">
      <w:pPr>
        <w:numPr>
          <w:ilvl w:val="0"/>
          <w:numId w:val="5"/>
        </w:numPr>
        <w:rPr>
          <w:rFonts w:asciiTheme="majorHAnsi" w:hAnsiTheme="majorHAnsi"/>
          <w:sz w:val="24"/>
          <w:szCs w:val="24"/>
        </w:rPr>
      </w:pPr>
      <w:r w:rsidRPr="00312144">
        <w:rPr>
          <w:rFonts w:asciiTheme="majorHAnsi" w:hAnsiTheme="majorHAnsi"/>
          <w:sz w:val="24"/>
          <w:szCs w:val="24"/>
        </w:rPr>
        <w:t>Logo &amp; brand identity design</w:t>
      </w:r>
    </w:p>
    <w:p w14:paraId="230683C4" w14:textId="77777777" w:rsidR="00312144" w:rsidRPr="00312144" w:rsidRDefault="00312144" w:rsidP="00312144">
      <w:pPr>
        <w:numPr>
          <w:ilvl w:val="0"/>
          <w:numId w:val="5"/>
        </w:numPr>
        <w:rPr>
          <w:rFonts w:asciiTheme="majorHAnsi" w:hAnsiTheme="majorHAnsi"/>
          <w:sz w:val="24"/>
          <w:szCs w:val="24"/>
        </w:rPr>
      </w:pPr>
      <w:r w:rsidRPr="00312144">
        <w:rPr>
          <w:rFonts w:asciiTheme="majorHAnsi" w:hAnsiTheme="majorHAnsi"/>
          <w:sz w:val="24"/>
          <w:szCs w:val="24"/>
        </w:rPr>
        <w:t>Marketing &amp; advertising creatives</w:t>
      </w:r>
    </w:p>
    <w:p w14:paraId="4BF9C0E8" w14:textId="77777777" w:rsidR="00312144" w:rsidRPr="00312144" w:rsidRDefault="00312144" w:rsidP="00312144">
      <w:pPr>
        <w:numPr>
          <w:ilvl w:val="0"/>
          <w:numId w:val="5"/>
        </w:numPr>
        <w:rPr>
          <w:rFonts w:asciiTheme="majorHAnsi" w:hAnsiTheme="majorHAnsi"/>
          <w:sz w:val="24"/>
          <w:szCs w:val="24"/>
        </w:rPr>
      </w:pPr>
      <w:r w:rsidRPr="00312144">
        <w:rPr>
          <w:rFonts w:asciiTheme="majorHAnsi" w:hAnsiTheme="majorHAnsi"/>
          <w:sz w:val="24"/>
          <w:szCs w:val="24"/>
        </w:rPr>
        <w:t>Social media design</w:t>
      </w:r>
    </w:p>
    <w:p w14:paraId="476A61CB" w14:textId="77777777" w:rsidR="00312144" w:rsidRPr="00312144" w:rsidRDefault="00312144" w:rsidP="00312144">
      <w:pPr>
        <w:numPr>
          <w:ilvl w:val="0"/>
          <w:numId w:val="5"/>
        </w:numPr>
        <w:rPr>
          <w:rFonts w:asciiTheme="majorHAnsi" w:hAnsiTheme="majorHAnsi"/>
          <w:sz w:val="24"/>
          <w:szCs w:val="24"/>
        </w:rPr>
      </w:pPr>
      <w:r w:rsidRPr="00312144">
        <w:rPr>
          <w:rFonts w:asciiTheme="majorHAnsi" w:hAnsiTheme="majorHAnsi"/>
          <w:sz w:val="24"/>
          <w:szCs w:val="24"/>
        </w:rPr>
        <w:t>Corporate presentations &amp; pitch decks</w:t>
      </w:r>
    </w:p>
    <w:p w14:paraId="57367698" w14:textId="77777777" w:rsidR="00312144" w:rsidRPr="00312144" w:rsidRDefault="00312144" w:rsidP="00312144">
      <w:pPr>
        <w:numPr>
          <w:ilvl w:val="0"/>
          <w:numId w:val="5"/>
        </w:numPr>
        <w:rPr>
          <w:rFonts w:asciiTheme="majorHAnsi" w:hAnsiTheme="majorHAnsi"/>
          <w:sz w:val="24"/>
          <w:szCs w:val="24"/>
        </w:rPr>
      </w:pPr>
      <w:r w:rsidRPr="00312144">
        <w:rPr>
          <w:rFonts w:asciiTheme="majorHAnsi" w:hAnsiTheme="majorHAnsi"/>
          <w:sz w:val="24"/>
          <w:szCs w:val="24"/>
        </w:rPr>
        <w:t>Packaging design</w:t>
      </w:r>
    </w:p>
    <w:p w14:paraId="5F709ADB" w14:textId="77777777" w:rsidR="00312144" w:rsidRPr="00312144" w:rsidRDefault="00312144" w:rsidP="00312144">
      <w:pPr>
        <w:numPr>
          <w:ilvl w:val="0"/>
          <w:numId w:val="5"/>
        </w:numPr>
        <w:rPr>
          <w:rFonts w:asciiTheme="majorHAnsi" w:hAnsiTheme="majorHAnsi"/>
          <w:sz w:val="24"/>
          <w:szCs w:val="24"/>
        </w:rPr>
      </w:pPr>
      <w:r w:rsidRPr="00312144">
        <w:rPr>
          <w:rFonts w:asciiTheme="majorHAnsi" w:hAnsiTheme="majorHAnsi"/>
          <w:sz w:val="24"/>
          <w:szCs w:val="24"/>
        </w:rPr>
        <w:t>Print-ready artwork</w:t>
      </w:r>
    </w:p>
    <w:p w14:paraId="7DF1A423" w14:textId="77777777" w:rsidR="00312144" w:rsidRPr="00312144" w:rsidRDefault="00312144" w:rsidP="00312144">
      <w:pPr>
        <w:numPr>
          <w:ilvl w:val="0"/>
          <w:numId w:val="5"/>
        </w:numPr>
        <w:rPr>
          <w:rFonts w:asciiTheme="majorHAnsi" w:hAnsiTheme="majorHAnsi"/>
          <w:sz w:val="24"/>
          <w:szCs w:val="24"/>
        </w:rPr>
      </w:pPr>
      <w:r w:rsidRPr="00312144">
        <w:rPr>
          <w:rFonts w:asciiTheme="majorHAnsi" w:hAnsiTheme="majorHAnsi"/>
          <w:sz w:val="24"/>
          <w:szCs w:val="24"/>
        </w:rPr>
        <w:t>Brand guidelines development</w:t>
      </w:r>
    </w:p>
    <w:p w14:paraId="4B98AA1E" w14:textId="6E3D7A79" w:rsidR="00312144" w:rsidRPr="00312144" w:rsidRDefault="00312144" w:rsidP="00312144">
      <w:pPr>
        <w:rPr>
          <w:rFonts w:asciiTheme="majorHAnsi" w:hAnsiTheme="majorHAnsi"/>
          <w:b/>
          <w:bCs/>
          <w:sz w:val="28"/>
          <w:szCs w:val="28"/>
        </w:rPr>
      </w:pPr>
      <w:r>
        <w:rPr>
          <w:rFonts w:asciiTheme="majorHAnsi" w:hAnsiTheme="majorHAnsi"/>
          <w:sz w:val="24"/>
          <w:szCs w:val="24"/>
        </w:rPr>
        <w:br/>
      </w:r>
      <w:r w:rsidRPr="00312144">
        <w:rPr>
          <w:rFonts w:asciiTheme="majorHAnsi" w:hAnsiTheme="majorHAnsi"/>
          <w:b/>
          <w:bCs/>
          <w:sz w:val="28"/>
          <w:szCs w:val="28"/>
        </w:rPr>
        <w:t>Digital Marketing</w:t>
      </w:r>
    </w:p>
    <w:p w14:paraId="3AC330D8" w14:textId="77777777"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Cromix Advertising provides data-driven digital marketing solutions to help brands grow visibility, engagement, and conversions. We design strategies that align with business objectives, target the right audience, and deliver measurable results. Our approach combines creative content, performance marketing, and continuous optimization. From brand awareness to lead generation, we manage digital campaigns that strengthen online presence and drive growth in competitive markets.</w:t>
      </w:r>
    </w:p>
    <w:p w14:paraId="3AE91A04" w14:textId="77777777" w:rsidR="00312144" w:rsidRPr="00312144" w:rsidRDefault="00312144" w:rsidP="00312144">
      <w:pPr>
        <w:numPr>
          <w:ilvl w:val="0"/>
          <w:numId w:val="6"/>
        </w:numPr>
        <w:rPr>
          <w:rFonts w:asciiTheme="majorHAnsi" w:hAnsiTheme="majorHAnsi"/>
          <w:sz w:val="24"/>
          <w:szCs w:val="24"/>
        </w:rPr>
      </w:pPr>
      <w:r w:rsidRPr="00312144">
        <w:rPr>
          <w:rFonts w:asciiTheme="majorHAnsi" w:hAnsiTheme="majorHAnsi"/>
          <w:sz w:val="24"/>
          <w:szCs w:val="24"/>
        </w:rPr>
        <w:t>Social media management</w:t>
      </w:r>
    </w:p>
    <w:p w14:paraId="1B97D51C" w14:textId="77777777" w:rsidR="00312144" w:rsidRPr="00312144" w:rsidRDefault="00312144" w:rsidP="00312144">
      <w:pPr>
        <w:numPr>
          <w:ilvl w:val="0"/>
          <w:numId w:val="6"/>
        </w:numPr>
        <w:rPr>
          <w:rFonts w:asciiTheme="majorHAnsi" w:hAnsiTheme="majorHAnsi"/>
          <w:sz w:val="24"/>
          <w:szCs w:val="24"/>
        </w:rPr>
      </w:pPr>
      <w:r w:rsidRPr="00312144">
        <w:rPr>
          <w:rFonts w:asciiTheme="majorHAnsi" w:hAnsiTheme="majorHAnsi"/>
          <w:sz w:val="24"/>
          <w:szCs w:val="24"/>
        </w:rPr>
        <w:t>Paid advertising (Meta &amp; Google Ads)</w:t>
      </w:r>
    </w:p>
    <w:p w14:paraId="2AD75BDB" w14:textId="77777777" w:rsidR="00312144" w:rsidRPr="00312144" w:rsidRDefault="00312144" w:rsidP="00312144">
      <w:pPr>
        <w:numPr>
          <w:ilvl w:val="0"/>
          <w:numId w:val="6"/>
        </w:numPr>
        <w:rPr>
          <w:rFonts w:asciiTheme="majorHAnsi" w:hAnsiTheme="majorHAnsi"/>
          <w:sz w:val="24"/>
          <w:szCs w:val="24"/>
        </w:rPr>
      </w:pPr>
      <w:r w:rsidRPr="00312144">
        <w:rPr>
          <w:rFonts w:asciiTheme="majorHAnsi" w:hAnsiTheme="majorHAnsi"/>
          <w:sz w:val="24"/>
          <w:szCs w:val="24"/>
        </w:rPr>
        <w:t>Content strategy &amp; planning</w:t>
      </w:r>
    </w:p>
    <w:p w14:paraId="22EB9B61" w14:textId="77777777" w:rsidR="00312144" w:rsidRPr="00312144" w:rsidRDefault="00312144" w:rsidP="00312144">
      <w:pPr>
        <w:numPr>
          <w:ilvl w:val="0"/>
          <w:numId w:val="6"/>
        </w:numPr>
        <w:rPr>
          <w:rFonts w:asciiTheme="majorHAnsi" w:hAnsiTheme="majorHAnsi"/>
          <w:sz w:val="24"/>
          <w:szCs w:val="24"/>
        </w:rPr>
      </w:pPr>
      <w:r w:rsidRPr="00312144">
        <w:rPr>
          <w:rFonts w:asciiTheme="majorHAnsi" w:hAnsiTheme="majorHAnsi"/>
          <w:sz w:val="24"/>
          <w:szCs w:val="24"/>
        </w:rPr>
        <w:t>Influencer marketing coordination</w:t>
      </w:r>
    </w:p>
    <w:p w14:paraId="43B4A244" w14:textId="77777777" w:rsidR="00312144" w:rsidRPr="00312144" w:rsidRDefault="00312144" w:rsidP="00312144">
      <w:pPr>
        <w:numPr>
          <w:ilvl w:val="0"/>
          <w:numId w:val="6"/>
        </w:numPr>
        <w:rPr>
          <w:rFonts w:asciiTheme="majorHAnsi" w:hAnsiTheme="majorHAnsi"/>
          <w:sz w:val="24"/>
          <w:szCs w:val="24"/>
        </w:rPr>
      </w:pPr>
      <w:r w:rsidRPr="00312144">
        <w:rPr>
          <w:rFonts w:asciiTheme="majorHAnsi" w:hAnsiTheme="majorHAnsi"/>
          <w:sz w:val="24"/>
          <w:szCs w:val="24"/>
        </w:rPr>
        <w:t>Campaign analytics &amp; reporting</w:t>
      </w:r>
    </w:p>
    <w:p w14:paraId="03C1F63B" w14:textId="77777777" w:rsidR="00312144" w:rsidRPr="00312144" w:rsidRDefault="00312144" w:rsidP="00312144">
      <w:pPr>
        <w:numPr>
          <w:ilvl w:val="0"/>
          <w:numId w:val="6"/>
        </w:numPr>
        <w:rPr>
          <w:rFonts w:asciiTheme="majorHAnsi" w:hAnsiTheme="majorHAnsi"/>
          <w:sz w:val="24"/>
          <w:szCs w:val="24"/>
        </w:rPr>
      </w:pPr>
      <w:r w:rsidRPr="00312144">
        <w:rPr>
          <w:rFonts w:asciiTheme="majorHAnsi" w:hAnsiTheme="majorHAnsi"/>
          <w:sz w:val="24"/>
          <w:szCs w:val="24"/>
        </w:rPr>
        <w:t>Lead generation campaigns</w:t>
      </w:r>
    </w:p>
    <w:p w14:paraId="023705E1" w14:textId="77777777" w:rsidR="00312144" w:rsidRDefault="00312144">
      <w:pPr>
        <w:rPr>
          <w:rFonts w:asciiTheme="majorHAnsi" w:hAnsiTheme="majorHAnsi"/>
          <w:b/>
          <w:bCs/>
          <w:sz w:val="24"/>
          <w:szCs w:val="24"/>
        </w:rPr>
      </w:pPr>
      <w:r>
        <w:rPr>
          <w:rFonts w:asciiTheme="majorHAnsi" w:hAnsiTheme="majorHAnsi"/>
          <w:b/>
          <w:bCs/>
          <w:sz w:val="24"/>
          <w:szCs w:val="24"/>
        </w:rPr>
        <w:br w:type="page"/>
      </w:r>
    </w:p>
    <w:p w14:paraId="526A3B35" w14:textId="51A6AC91" w:rsidR="00312144" w:rsidRPr="00312144" w:rsidRDefault="00312144" w:rsidP="00312144">
      <w:pPr>
        <w:rPr>
          <w:rFonts w:asciiTheme="majorHAnsi" w:hAnsiTheme="majorHAnsi"/>
          <w:b/>
          <w:bCs/>
          <w:sz w:val="28"/>
          <w:szCs w:val="28"/>
        </w:rPr>
      </w:pPr>
      <w:r w:rsidRPr="00312144">
        <w:rPr>
          <w:rFonts w:asciiTheme="majorHAnsi" w:hAnsiTheme="majorHAnsi"/>
          <w:b/>
          <w:bCs/>
          <w:sz w:val="28"/>
          <w:szCs w:val="28"/>
        </w:rPr>
        <w:lastRenderedPageBreak/>
        <w:t>Web Design and Development</w:t>
      </w:r>
    </w:p>
    <w:p w14:paraId="506E3A2B" w14:textId="77777777"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We design and develop modern, responsive, and user-friendly websites that reflect brand credibility and support business goals. Cromix Advertising focuses on clean design, intuitive navigation, and optimized performance. Our websites are built to engage users, support marketing campaigns, and convert visitors into customers. From corporate websites to e-commerce platforms, we provide scalable solutions with ongoing support.</w:t>
      </w:r>
    </w:p>
    <w:p w14:paraId="1B724B9C" w14:textId="77777777" w:rsidR="00312144" w:rsidRPr="00312144" w:rsidRDefault="00312144" w:rsidP="00312144">
      <w:pPr>
        <w:numPr>
          <w:ilvl w:val="0"/>
          <w:numId w:val="7"/>
        </w:numPr>
        <w:rPr>
          <w:rFonts w:asciiTheme="majorHAnsi" w:hAnsiTheme="majorHAnsi"/>
          <w:sz w:val="24"/>
          <w:szCs w:val="24"/>
        </w:rPr>
      </w:pPr>
      <w:r w:rsidRPr="00312144">
        <w:rPr>
          <w:rFonts w:asciiTheme="majorHAnsi" w:hAnsiTheme="majorHAnsi"/>
          <w:sz w:val="24"/>
          <w:szCs w:val="24"/>
        </w:rPr>
        <w:t>Corporate website design</w:t>
      </w:r>
    </w:p>
    <w:p w14:paraId="0ACB6E46" w14:textId="77777777" w:rsidR="00312144" w:rsidRPr="00312144" w:rsidRDefault="00312144" w:rsidP="00312144">
      <w:pPr>
        <w:numPr>
          <w:ilvl w:val="0"/>
          <w:numId w:val="7"/>
        </w:numPr>
        <w:rPr>
          <w:rFonts w:asciiTheme="majorHAnsi" w:hAnsiTheme="majorHAnsi"/>
          <w:sz w:val="24"/>
          <w:szCs w:val="24"/>
        </w:rPr>
      </w:pPr>
      <w:r w:rsidRPr="00312144">
        <w:rPr>
          <w:rFonts w:asciiTheme="majorHAnsi" w:hAnsiTheme="majorHAnsi"/>
          <w:sz w:val="24"/>
          <w:szCs w:val="24"/>
        </w:rPr>
        <w:t>Landing page development</w:t>
      </w:r>
    </w:p>
    <w:p w14:paraId="39523BA9" w14:textId="77777777" w:rsidR="00312144" w:rsidRPr="00312144" w:rsidRDefault="00312144" w:rsidP="00312144">
      <w:pPr>
        <w:numPr>
          <w:ilvl w:val="0"/>
          <w:numId w:val="7"/>
        </w:numPr>
        <w:rPr>
          <w:rFonts w:asciiTheme="majorHAnsi" w:hAnsiTheme="majorHAnsi"/>
          <w:sz w:val="24"/>
          <w:szCs w:val="24"/>
        </w:rPr>
      </w:pPr>
      <w:r w:rsidRPr="00312144">
        <w:rPr>
          <w:rFonts w:asciiTheme="majorHAnsi" w:hAnsiTheme="majorHAnsi"/>
          <w:sz w:val="24"/>
          <w:szCs w:val="24"/>
        </w:rPr>
        <w:t>E-commerce websites</w:t>
      </w:r>
    </w:p>
    <w:p w14:paraId="22C7A022" w14:textId="77777777" w:rsidR="00312144" w:rsidRPr="00312144" w:rsidRDefault="00312144" w:rsidP="00312144">
      <w:pPr>
        <w:numPr>
          <w:ilvl w:val="0"/>
          <w:numId w:val="7"/>
        </w:numPr>
        <w:rPr>
          <w:rFonts w:asciiTheme="majorHAnsi" w:hAnsiTheme="majorHAnsi"/>
          <w:sz w:val="24"/>
          <w:szCs w:val="24"/>
        </w:rPr>
      </w:pPr>
      <w:r w:rsidRPr="00312144">
        <w:rPr>
          <w:rFonts w:asciiTheme="majorHAnsi" w:hAnsiTheme="majorHAnsi"/>
          <w:sz w:val="24"/>
          <w:szCs w:val="24"/>
        </w:rPr>
        <w:t>UI/UX design</w:t>
      </w:r>
    </w:p>
    <w:p w14:paraId="5F56F4BE" w14:textId="77777777" w:rsidR="00312144" w:rsidRPr="00312144" w:rsidRDefault="00312144" w:rsidP="00312144">
      <w:pPr>
        <w:numPr>
          <w:ilvl w:val="0"/>
          <w:numId w:val="7"/>
        </w:numPr>
        <w:rPr>
          <w:rFonts w:asciiTheme="majorHAnsi" w:hAnsiTheme="majorHAnsi"/>
          <w:sz w:val="24"/>
          <w:szCs w:val="24"/>
        </w:rPr>
      </w:pPr>
      <w:r w:rsidRPr="00312144">
        <w:rPr>
          <w:rFonts w:asciiTheme="majorHAnsi" w:hAnsiTheme="majorHAnsi"/>
          <w:sz w:val="24"/>
          <w:szCs w:val="24"/>
        </w:rPr>
        <w:t>Website maintenance &amp; updates</w:t>
      </w:r>
    </w:p>
    <w:p w14:paraId="25F8064D" w14:textId="77777777" w:rsidR="00312144" w:rsidRPr="00312144" w:rsidRDefault="00312144" w:rsidP="00312144">
      <w:pPr>
        <w:numPr>
          <w:ilvl w:val="0"/>
          <w:numId w:val="7"/>
        </w:numPr>
        <w:rPr>
          <w:rFonts w:asciiTheme="majorHAnsi" w:hAnsiTheme="majorHAnsi"/>
          <w:sz w:val="24"/>
          <w:szCs w:val="24"/>
        </w:rPr>
      </w:pPr>
      <w:r w:rsidRPr="00312144">
        <w:rPr>
          <w:rFonts w:asciiTheme="majorHAnsi" w:hAnsiTheme="majorHAnsi"/>
          <w:sz w:val="24"/>
          <w:szCs w:val="24"/>
        </w:rPr>
        <w:t>Hosting &amp; technical support</w:t>
      </w:r>
    </w:p>
    <w:p w14:paraId="7352BEDE" w14:textId="75AF3C0A" w:rsidR="00312144" w:rsidRPr="00312144" w:rsidRDefault="00312144" w:rsidP="00312144">
      <w:pPr>
        <w:rPr>
          <w:rFonts w:asciiTheme="majorHAnsi" w:hAnsiTheme="majorHAnsi"/>
          <w:b/>
          <w:bCs/>
          <w:sz w:val="28"/>
          <w:szCs w:val="28"/>
        </w:rPr>
      </w:pPr>
      <w:r>
        <w:rPr>
          <w:rFonts w:asciiTheme="majorHAnsi" w:hAnsiTheme="majorHAnsi"/>
          <w:b/>
          <w:bCs/>
          <w:sz w:val="24"/>
          <w:szCs w:val="24"/>
        </w:rPr>
        <w:br/>
      </w:r>
      <w:r w:rsidRPr="00312144">
        <w:rPr>
          <w:rFonts w:asciiTheme="majorHAnsi" w:hAnsiTheme="majorHAnsi"/>
          <w:b/>
          <w:bCs/>
          <w:sz w:val="28"/>
          <w:szCs w:val="28"/>
        </w:rPr>
        <w:t>Media Buying and PR</w:t>
      </w:r>
    </w:p>
    <w:p w14:paraId="48713FB0" w14:textId="77777777" w:rsidR="00312144" w:rsidRPr="00312144" w:rsidRDefault="00312144" w:rsidP="00312144">
      <w:pPr>
        <w:jc w:val="both"/>
        <w:rPr>
          <w:rFonts w:asciiTheme="majorHAnsi" w:hAnsiTheme="majorHAnsi"/>
          <w:sz w:val="24"/>
          <w:szCs w:val="24"/>
        </w:rPr>
      </w:pPr>
      <w:r w:rsidRPr="00312144">
        <w:rPr>
          <w:rFonts w:asciiTheme="majorHAnsi" w:hAnsiTheme="majorHAnsi"/>
          <w:sz w:val="24"/>
          <w:szCs w:val="24"/>
        </w:rPr>
        <w:t>Cromix Advertising helps brands maximize visibility through strategic media buying and public relations solutions. We plan, negotiate, and execute media placements that deliver optimal reach and ROI. Our PR and media strategies are designed to enhance brand credibility, awareness, and audience trust. By combining traditional and digital media channels, we ensure your brand message reaches the right audience at the right time.</w:t>
      </w:r>
    </w:p>
    <w:p w14:paraId="46BB6212" w14:textId="77777777" w:rsidR="00312144" w:rsidRPr="00312144" w:rsidRDefault="00312144" w:rsidP="00312144">
      <w:pPr>
        <w:numPr>
          <w:ilvl w:val="0"/>
          <w:numId w:val="8"/>
        </w:numPr>
        <w:rPr>
          <w:rFonts w:asciiTheme="majorHAnsi" w:hAnsiTheme="majorHAnsi"/>
          <w:sz w:val="24"/>
          <w:szCs w:val="24"/>
        </w:rPr>
      </w:pPr>
      <w:r w:rsidRPr="00312144">
        <w:rPr>
          <w:rFonts w:asciiTheme="majorHAnsi" w:hAnsiTheme="majorHAnsi"/>
          <w:sz w:val="24"/>
          <w:szCs w:val="24"/>
        </w:rPr>
        <w:t>Digital media buying</w:t>
      </w:r>
    </w:p>
    <w:p w14:paraId="1DAE276E" w14:textId="77777777" w:rsidR="00312144" w:rsidRPr="00312144" w:rsidRDefault="00312144" w:rsidP="00312144">
      <w:pPr>
        <w:numPr>
          <w:ilvl w:val="0"/>
          <w:numId w:val="8"/>
        </w:numPr>
        <w:rPr>
          <w:rFonts w:asciiTheme="majorHAnsi" w:hAnsiTheme="majorHAnsi"/>
          <w:sz w:val="24"/>
          <w:szCs w:val="24"/>
        </w:rPr>
      </w:pPr>
      <w:r w:rsidRPr="00312144">
        <w:rPr>
          <w:rFonts w:asciiTheme="majorHAnsi" w:hAnsiTheme="majorHAnsi"/>
          <w:sz w:val="24"/>
          <w:szCs w:val="24"/>
        </w:rPr>
        <w:t>Outdoor &amp; OOH advertising</w:t>
      </w:r>
    </w:p>
    <w:p w14:paraId="3D2B671A" w14:textId="77777777" w:rsidR="00312144" w:rsidRPr="00312144" w:rsidRDefault="00312144" w:rsidP="00312144">
      <w:pPr>
        <w:numPr>
          <w:ilvl w:val="0"/>
          <w:numId w:val="8"/>
        </w:numPr>
        <w:rPr>
          <w:rFonts w:asciiTheme="majorHAnsi" w:hAnsiTheme="majorHAnsi"/>
          <w:sz w:val="24"/>
          <w:szCs w:val="24"/>
        </w:rPr>
      </w:pPr>
      <w:r w:rsidRPr="00312144">
        <w:rPr>
          <w:rFonts w:asciiTheme="majorHAnsi" w:hAnsiTheme="majorHAnsi"/>
          <w:sz w:val="24"/>
          <w:szCs w:val="24"/>
        </w:rPr>
        <w:t>Media planning &amp; negotiations</w:t>
      </w:r>
    </w:p>
    <w:p w14:paraId="451F1681" w14:textId="77777777" w:rsidR="00312144" w:rsidRPr="00312144" w:rsidRDefault="00312144" w:rsidP="00312144">
      <w:pPr>
        <w:numPr>
          <w:ilvl w:val="0"/>
          <w:numId w:val="8"/>
        </w:numPr>
        <w:rPr>
          <w:rFonts w:asciiTheme="majorHAnsi" w:hAnsiTheme="majorHAnsi"/>
          <w:sz w:val="24"/>
          <w:szCs w:val="24"/>
        </w:rPr>
      </w:pPr>
      <w:r w:rsidRPr="00312144">
        <w:rPr>
          <w:rFonts w:asciiTheme="majorHAnsi" w:hAnsiTheme="majorHAnsi"/>
          <w:sz w:val="24"/>
          <w:szCs w:val="24"/>
        </w:rPr>
        <w:t>Influencer &amp; PR coordination</w:t>
      </w:r>
    </w:p>
    <w:p w14:paraId="54AF2655" w14:textId="77777777" w:rsidR="00312144" w:rsidRPr="00312144" w:rsidRDefault="00312144" w:rsidP="00312144">
      <w:pPr>
        <w:numPr>
          <w:ilvl w:val="0"/>
          <w:numId w:val="8"/>
        </w:numPr>
        <w:rPr>
          <w:rFonts w:asciiTheme="majorHAnsi" w:hAnsiTheme="majorHAnsi"/>
          <w:sz w:val="24"/>
          <w:szCs w:val="24"/>
        </w:rPr>
      </w:pPr>
      <w:r w:rsidRPr="00312144">
        <w:rPr>
          <w:rFonts w:asciiTheme="majorHAnsi" w:hAnsiTheme="majorHAnsi"/>
          <w:sz w:val="24"/>
          <w:szCs w:val="24"/>
        </w:rPr>
        <w:t>Campaign execution</w:t>
      </w:r>
    </w:p>
    <w:p w14:paraId="01EB5AAD" w14:textId="0E62CA8F" w:rsidR="0020375B" w:rsidRPr="00312144" w:rsidRDefault="00312144" w:rsidP="00312144">
      <w:pPr>
        <w:numPr>
          <w:ilvl w:val="0"/>
          <w:numId w:val="8"/>
        </w:numPr>
        <w:rPr>
          <w:rFonts w:asciiTheme="majorHAnsi" w:hAnsiTheme="majorHAnsi"/>
          <w:sz w:val="24"/>
          <w:szCs w:val="24"/>
        </w:rPr>
      </w:pPr>
      <w:r w:rsidRPr="00312144">
        <w:rPr>
          <w:rFonts w:asciiTheme="majorHAnsi" w:hAnsiTheme="majorHAnsi"/>
          <w:sz w:val="24"/>
          <w:szCs w:val="24"/>
        </w:rPr>
        <w:t>Brand visibility strategy</w:t>
      </w:r>
    </w:p>
    <w:sectPr w:rsidR="0020375B" w:rsidRPr="003121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278F4" w14:textId="77777777" w:rsidR="006B48D4" w:rsidRDefault="006B48D4" w:rsidP="005A1F2F">
      <w:pPr>
        <w:spacing w:after="0" w:line="240" w:lineRule="auto"/>
      </w:pPr>
      <w:r>
        <w:separator/>
      </w:r>
    </w:p>
  </w:endnote>
  <w:endnote w:type="continuationSeparator" w:id="0">
    <w:p w14:paraId="73A62D1B" w14:textId="77777777" w:rsidR="006B48D4" w:rsidRDefault="006B48D4" w:rsidP="005A1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BE9C9" w14:textId="77777777" w:rsidR="006B48D4" w:rsidRDefault="006B48D4" w:rsidP="005A1F2F">
      <w:pPr>
        <w:spacing w:after="0" w:line="240" w:lineRule="auto"/>
      </w:pPr>
      <w:r>
        <w:separator/>
      </w:r>
    </w:p>
  </w:footnote>
  <w:footnote w:type="continuationSeparator" w:id="0">
    <w:p w14:paraId="43328C12" w14:textId="77777777" w:rsidR="006B48D4" w:rsidRDefault="006B48D4" w:rsidP="005A1F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7604D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C1581D"/>
    <w:multiLevelType w:val="multilevel"/>
    <w:tmpl w:val="41B4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B5480"/>
    <w:multiLevelType w:val="multilevel"/>
    <w:tmpl w:val="E07A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874901"/>
    <w:multiLevelType w:val="multilevel"/>
    <w:tmpl w:val="F08A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9851D2"/>
    <w:multiLevelType w:val="multilevel"/>
    <w:tmpl w:val="778A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9A1374"/>
    <w:multiLevelType w:val="multilevel"/>
    <w:tmpl w:val="139ED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6A0E4F"/>
    <w:multiLevelType w:val="multilevel"/>
    <w:tmpl w:val="5A5A9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38536E"/>
    <w:multiLevelType w:val="multilevel"/>
    <w:tmpl w:val="D226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8F44C2"/>
    <w:multiLevelType w:val="multilevel"/>
    <w:tmpl w:val="ECFC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A14E33"/>
    <w:multiLevelType w:val="multilevel"/>
    <w:tmpl w:val="7250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43574A"/>
    <w:multiLevelType w:val="hybridMultilevel"/>
    <w:tmpl w:val="FE62AF70"/>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1" w15:restartNumberingAfterBreak="0">
    <w:nsid w:val="7809427A"/>
    <w:multiLevelType w:val="multilevel"/>
    <w:tmpl w:val="F1A0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5162173">
    <w:abstractNumId w:val="5"/>
  </w:num>
  <w:num w:numId="2" w16cid:durableId="563491413">
    <w:abstractNumId w:val="7"/>
  </w:num>
  <w:num w:numId="3" w16cid:durableId="2083864078">
    <w:abstractNumId w:val="3"/>
  </w:num>
  <w:num w:numId="4" w16cid:durableId="1936015778">
    <w:abstractNumId w:val="8"/>
  </w:num>
  <w:num w:numId="5" w16cid:durableId="1487042296">
    <w:abstractNumId w:val="2"/>
  </w:num>
  <w:num w:numId="6" w16cid:durableId="2096390253">
    <w:abstractNumId w:val="4"/>
  </w:num>
  <w:num w:numId="7" w16cid:durableId="1244099388">
    <w:abstractNumId w:val="11"/>
  </w:num>
  <w:num w:numId="8" w16cid:durableId="965744540">
    <w:abstractNumId w:val="1"/>
  </w:num>
  <w:num w:numId="9" w16cid:durableId="320895141">
    <w:abstractNumId w:val="9"/>
  </w:num>
  <w:num w:numId="10" w16cid:durableId="1356155087">
    <w:abstractNumId w:val="6"/>
  </w:num>
  <w:num w:numId="11" w16cid:durableId="1175923328">
    <w:abstractNumId w:val="0"/>
  </w:num>
  <w:num w:numId="12" w16cid:durableId="16717126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144"/>
    <w:rsid w:val="00075B72"/>
    <w:rsid w:val="0020375B"/>
    <w:rsid w:val="00312144"/>
    <w:rsid w:val="005A1F2F"/>
    <w:rsid w:val="005A26C4"/>
    <w:rsid w:val="005E60B4"/>
    <w:rsid w:val="00630DC8"/>
    <w:rsid w:val="006B48D4"/>
    <w:rsid w:val="00E0130A"/>
    <w:rsid w:val="00E700E4"/>
    <w:rsid w:val="00FB5EEF"/>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3E2B5"/>
  <w15:chartTrackingRefBased/>
  <w15:docId w15:val="{D4602AC0-FE8E-47B4-A141-C016F51D0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21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21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21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1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1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1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1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1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1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1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21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21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1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1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1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1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1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144"/>
    <w:rPr>
      <w:rFonts w:eastAsiaTheme="majorEastAsia" w:cstheme="majorBidi"/>
      <w:color w:val="272727" w:themeColor="text1" w:themeTint="D8"/>
    </w:rPr>
  </w:style>
  <w:style w:type="paragraph" w:styleId="Title">
    <w:name w:val="Title"/>
    <w:basedOn w:val="Normal"/>
    <w:next w:val="Normal"/>
    <w:link w:val="TitleChar"/>
    <w:uiPriority w:val="10"/>
    <w:qFormat/>
    <w:rsid w:val="003121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1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1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1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144"/>
    <w:pPr>
      <w:spacing w:before="160"/>
      <w:jc w:val="center"/>
    </w:pPr>
    <w:rPr>
      <w:i/>
      <w:iCs/>
      <w:color w:val="404040" w:themeColor="text1" w:themeTint="BF"/>
    </w:rPr>
  </w:style>
  <w:style w:type="character" w:customStyle="1" w:styleId="QuoteChar">
    <w:name w:val="Quote Char"/>
    <w:basedOn w:val="DefaultParagraphFont"/>
    <w:link w:val="Quote"/>
    <w:uiPriority w:val="29"/>
    <w:rsid w:val="00312144"/>
    <w:rPr>
      <w:i/>
      <w:iCs/>
      <w:color w:val="404040" w:themeColor="text1" w:themeTint="BF"/>
    </w:rPr>
  </w:style>
  <w:style w:type="paragraph" w:styleId="ListParagraph">
    <w:name w:val="List Paragraph"/>
    <w:basedOn w:val="Normal"/>
    <w:uiPriority w:val="34"/>
    <w:qFormat/>
    <w:rsid w:val="00312144"/>
    <w:pPr>
      <w:ind w:left="720"/>
      <w:contextualSpacing/>
    </w:pPr>
  </w:style>
  <w:style w:type="character" w:styleId="IntenseEmphasis">
    <w:name w:val="Intense Emphasis"/>
    <w:basedOn w:val="DefaultParagraphFont"/>
    <w:uiPriority w:val="21"/>
    <w:qFormat/>
    <w:rsid w:val="00312144"/>
    <w:rPr>
      <w:i/>
      <w:iCs/>
      <w:color w:val="0F4761" w:themeColor="accent1" w:themeShade="BF"/>
    </w:rPr>
  </w:style>
  <w:style w:type="paragraph" w:styleId="IntenseQuote">
    <w:name w:val="Intense Quote"/>
    <w:basedOn w:val="Normal"/>
    <w:next w:val="Normal"/>
    <w:link w:val="IntenseQuoteChar"/>
    <w:uiPriority w:val="30"/>
    <w:qFormat/>
    <w:rsid w:val="003121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144"/>
    <w:rPr>
      <w:i/>
      <w:iCs/>
      <w:color w:val="0F4761" w:themeColor="accent1" w:themeShade="BF"/>
    </w:rPr>
  </w:style>
  <w:style w:type="character" w:styleId="IntenseReference">
    <w:name w:val="Intense Reference"/>
    <w:basedOn w:val="DefaultParagraphFont"/>
    <w:uiPriority w:val="32"/>
    <w:qFormat/>
    <w:rsid w:val="00312144"/>
    <w:rPr>
      <w:b/>
      <w:bCs/>
      <w:smallCaps/>
      <w:color w:val="0F4761" w:themeColor="accent1" w:themeShade="BF"/>
      <w:spacing w:val="5"/>
    </w:rPr>
  </w:style>
  <w:style w:type="paragraph" w:styleId="ListBullet">
    <w:name w:val="List Bullet"/>
    <w:basedOn w:val="Normal"/>
    <w:uiPriority w:val="99"/>
    <w:unhideWhenUsed/>
    <w:rsid w:val="00312144"/>
    <w:pPr>
      <w:numPr>
        <w:numId w:val="11"/>
      </w:numPr>
      <w:contextualSpacing/>
    </w:pPr>
  </w:style>
  <w:style w:type="paragraph" w:styleId="Header">
    <w:name w:val="header"/>
    <w:basedOn w:val="Normal"/>
    <w:link w:val="HeaderChar"/>
    <w:uiPriority w:val="99"/>
    <w:unhideWhenUsed/>
    <w:rsid w:val="005A1F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F2F"/>
  </w:style>
  <w:style w:type="paragraph" w:styleId="Footer">
    <w:name w:val="footer"/>
    <w:basedOn w:val="Normal"/>
    <w:link w:val="FooterChar"/>
    <w:uiPriority w:val="99"/>
    <w:unhideWhenUsed/>
    <w:rsid w:val="005A1F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1293</Words>
  <Characters>7371</Characters>
  <Application>Microsoft Office Word</Application>
  <DocSecurity>0</DocSecurity>
  <Lines>61</Lines>
  <Paragraphs>17</Paragraphs>
  <ScaleCrop>false</ScaleCrop>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Fazal Shamrez Khan</dc:creator>
  <cp:keywords/>
  <dc:description/>
  <cp:lastModifiedBy>Fazal Shamrez Khan</cp:lastModifiedBy>
  <cp:revision>5</cp:revision>
  <cp:lastPrinted>2026-01-18T19:43:00Z</cp:lastPrinted>
  <dcterms:created xsi:type="dcterms:W3CDTF">2026-01-18T19:30:00Z</dcterms:created>
  <dcterms:modified xsi:type="dcterms:W3CDTF">2026-08-30T09:44:00Z</dcterms:modified>
</cp:coreProperties>
</file>